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color w:val="666666"/>
          <w:sz w:val="26"/>
          <w:szCs w:val="26"/>
        </w:rPr>
      </w:pPr>
      <w:bookmarkStart w:colFirst="0" w:colLast="0" w:name="_nj23sjpj5u9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320" w:line="48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10263" cy="4178593"/>
            <wp:effectExtent b="0" l="0" r="0" t="0"/>
            <wp:docPr descr="Изображение" id="1" name="image1.jpg"/>
            <a:graphic>
              <a:graphicData uri="http://schemas.openxmlformats.org/drawingml/2006/picture">
                <pic:pic>
                  <pic:nvPicPr>
                    <pic:cNvPr descr="Изображение" id="0" name="image1.jpg"/>
                    <pic:cNvPicPr preferRelativeResize="0"/>
                  </pic:nvPicPr>
                  <pic:blipFill>
                    <a:blip r:embed="rId6"/>
                    <a:srcRect b="25213" l="0" r="0" t="25213"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4178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מידע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כללי</w:t>
      </w:r>
      <w:r w:rsidDel="00000000" w:rsidR="00000000" w:rsidRPr="00000000">
        <w:rPr>
          <w:color w:val="783f0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הספיר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הינו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שליכט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צבעוני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איכותי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המשמש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לגימור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קירות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בבניה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חדשה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שיפוץ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מבנים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ליישום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על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גבי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משטחים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שונים</w:t>
      </w:r>
      <w:r w:rsidDel="00000000" w:rsidR="00000000" w:rsidRPr="00000000">
        <w:rPr>
          <w:color w:val="783f04"/>
          <w:rtl w:val="1"/>
        </w:rPr>
        <w:t xml:space="preserve">: </w:t>
      </w:r>
      <w:r w:rsidDel="00000000" w:rsidR="00000000" w:rsidRPr="00000000">
        <w:rPr>
          <w:color w:val="783f04"/>
          <w:rtl w:val="1"/>
        </w:rPr>
        <w:t xml:space="preserve">טיח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שחור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לוחות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צימנט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לוחות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גבס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בטונים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ושפריץ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מותז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הספיר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מכיל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אגרגטים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דבקים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מחצבים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טבעיים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ותוספים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המקנים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גמישות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עמידות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וכושר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היצמדות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גבוהה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למשטח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מיועד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ליישום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ושימוש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על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גבי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קירות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חיצוניים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בלבד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הספיר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נושא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תו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תקן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ישראלי</w:t>
      </w:r>
      <w:r w:rsidDel="00000000" w:rsidR="00000000" w:rsidRPr="00000000">
        <w:rPr>
          <w:color w:val="783f04"/>
          <w:rtl w:val="0"/>
        </w:rPr>
        <w:t xml:space="preserve"> 1731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גיוון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השליכט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הינה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שיטה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ייחודית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ובלעדית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</w:t>
      </w:r>
      <w:r w:rsidDel="00000000" w:rsidR="00000000" w:rsidRPr="00000000">
        <w:rPr>
          <w:color w:val="783f04"/>
          <w:rtl w:val="1"/>
        </w:rPr>
        <w:t xml:space="preserve">"</w:t>
      </w:r>
      <w:r w:rsidDel="00000000" w:rsidR="00000000" w:rsidRPr="00000000">
        <w:rPr>
          <w:color w:val="783f04"/>
          <w:rtl w:val="1"/>
        </w:rPr>
        <w:t xml:space="preserve">תעשיות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טיח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הארץ</w:t>
      </w:r>
      <w:r w:rsidDel="00000000" w:rsidR="00000000" w:rsidRPr="00000000">
        <w:rPr>
          <w:color w:val="783f04"/>
          <w:rtl w:val="0"/>
        </w:rPr>
        <w:t xml:space="preserve">".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הגוונים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מיושמים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באמצעות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אבקות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מינרליות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ממחצב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טבעי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הנותנים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מראה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טבעי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ואחוזי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דהייה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נמוכים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מאוד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הכנת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המשטח</w:t>
      </w:r>
      <w:r w:rsidDel="00000000" w:rsidR="00000000" w:rsidRPr="00000000">
        <w:rPr>
          <w:color w:val="783f0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על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התשתית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להיות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אחידה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זאת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כדי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למנוע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רמות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ספיגה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שונות</w:t>
      </w:r>
      <w:r w:rsidDel="00000000" w:rsidR="00000000" w:rsidRPr="00000000">
        <w:rPr>
          <w:color w:val="783f04"/>
          <w:rtl w:val="1"/>
        </w:rPr>
        <w:t xml:space="preserve">. </w:t>
      </w:r>
      <w:r w:rsidDel="00000000" w:rsidR="00000000" w:rsidRPr="00000000">
        <w:rPr>
          <w:color w:val="783f04"/>
          <w:rtl w:val="1"/>
        </w:rPr>
        <w:t xml:space="preserve">על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כן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יש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להסיר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חלקי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טיח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רופפים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אבק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שומנים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ולכלוכים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אחרים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בקיר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חדש</w:t>
      </w:r>
      <w:r w:rsidDel="00000000" w:rsidR="00000000" w:rsidRPr="00000000">
        <w:rPr>
          <w:color w:val="783f04"/>
          <w:rtl w:val="1"/>
        </w:rPr>
        <w:t xml:space="preserve"> – </w:t>
      </w:r>
      <w:r w:rsidDel="00000000" w:rsidR="00000000" w:rsidRPr="00000000">
        <w:rPr>
          <w:color w:val="783f04"/>
          <w:rtl w:val="1"/>
        </w:rPr>
        <w:t xml:space="preserve">יש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ליישם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פריימר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מותאם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כאשר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הקיר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חזק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ויבש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ולאחר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אשפרה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מלאה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בתשתית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לא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סופגת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כגון</w:t>
      </w:r>
      <w:r w:rsidDel="00000000" w:rsidR="00000000" w:rsidRPr="00000000">
        <w:rPr>
          <w:color w:val="783f04"/>
          <w:rtl w:val="1"/>
        </w:rPr>
        <w:t xml:space="preserve">: </w:t>
      </w:r>
      <w:r w:rsidDel="00000000" w:rsidR="00000000" w:rsidRPr="00000000">
        <w:rPr>
          <w:color w:val="783f04"/>
          <w:rtl w:val="1"/>
        </w:rPr>
        <w:t xml:space="preserve">בטון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מוחלק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קירות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צבועים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בסיסי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רגיל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תשתית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צבועה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משופצת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תיקונים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יציקות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חלקות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שפריץ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ישן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פאנל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קירות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צבועים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</w:t>
      </w:r>
      <w:r w:rsidDel="00000000" w:rsidR="00000000" w:rsidRPr="00000000">
        <w:rPr>
          <w:color w:val="783f04"/>
          <w:rtl w:val="1"/>
        </w:rPr>
        <w:t xml:space="preserve">/</w:t>
      </w:r>
      <w:r w:rsidDel="00000000" w:rsidR="00000000" w:rsidRPr="00000000">
        <w:rPr>
          <w:color w:val="783f04"/>
          <w:rtl w:val="1"/>
        </w:rPr>
        <w:t xml:space="preserve">או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בקרבת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הים</w:t>
      </w:r>
      <w:r w:rsidDel="00000000" w:rsidR="00000000" w:rsidRPr="00000000">
        <w:rPr>
          <w:color w:val="783f04"/>
          <w:rtl w:val="1"/>
        </w:rPr>
        <w:t xml:space="preserve"> – </w:t>
      </w:r>
      <w:r w:rsidDel="00000000" w:rsidR="00000000" w:rsidRPr="00000000">
        <w:rPr>
          <w:color w:val="783f04"/>
          <w:rtl w:val="1"/>
        </w:rPr>
        <w:t xml:space="preserve">יש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ליישם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פריימר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על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בסיס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טרפנטין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כושר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כיסוי</w:t>
      </w:r>
      <w:r w:rsidDel="00000000" w:rsidR="00000000" w:rsidRPr="00000000">
        <w:rPr>
          <w:color w:val="783f0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כושר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הכיסוי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נע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בין</w:t>
      </w:r>
      <w:r w:rsidDel="00000000" w:rsidR="00000000" w:rsidRPr="00000000">
        <w:rPr>
          <w:color w:val="783f04"/>
          <w:rtl w:val="1"/>
        </w:rPr>
        <w:t xml:space="preserve"> 2-5 </w:t>
      </w:r>
      <w:r w:rsidDel="00000000" w:rsidR="00000000" w:rsidRPr="00000000">
        <w:rPr>
          <w:color w:val="783f04"/>
          <w:rtl w:val="1"/>
        </w:rPr>
        <w:t xml:space="preserve">קילו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</w:t>
      </w:r>
      <w:r w:rsidDel="00000000" w:rsidR="00000000" w:rsidRPr="00000000">
        <w:rPr>
          <w:color w:val="783f04"/>
          <w:rtl w:val="1"/>
        </w:rPr>
        <w:t xml:space="preserve">-1 </w:t>
      </w:r>
      <w:r w:rsidDel="00000000" w:rsidR="00000000" w:rsidRPr="00000000">
        <w:rPr>
          <w:color w:val="783f04"/>
          <w:rtl w:val="1"/>
        </w:rPr>
        <w:t xml:space="preserve">מ</w:t>
      </w:r>
      <w:r w:rsidDel="00000000" w:rsidR="00000000" w:rsidRPr="00000000">
        <w:rPr>
          <w:color w:val="783f04"/>
          <w:rtl w:val="1"/>
        </w:rPr>
        <w:t xml:space="preserve">"</w:t>
      </w:r>
      <w:r w:rsidDel="00000000" w:rsidR="00000000" w:rsidRPr="00000000">
        <w:rPr>
          <w:color w:val="783f04"/>
          <w:rtl w:val="1"/>
        </w:rPr>
        <w:t xml:space="preserve">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בהתאם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לתנאי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המשטח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עליו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מיושם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החומר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עובי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המריחה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והטקסטורה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המבוקשת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המלצות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נוספות</w:t>
      </w:r>
      <w:r w:rsidDel="00000000" w:rsidR="00000000" w:rsidRPr="00000000">
        <w:rPr>
          <w:color w:val="783f04"/>
          <w:rtl w:val="0"/>
        </w:rPr>
        <w:t xml:space="preserve">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לפני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התנסות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ראשונה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ביישום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הספיר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ולצורך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קבלת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אפקט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מקסימלי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יש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לקבל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הדרכה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וייעוץ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מאחד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מאנשי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הייעוץ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הטכני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של</w:t>
      </w:r>
      <w:r w:rsidDel="00000000" w:rsidR="00000000" w:rsidRPr="00000000">
        <w:rPr>
          <w:color w:val="783f04"/>
          <w:rtl w:val="1"/>
        </w:rPr>
        <w:t xml:space="preserve"> "</w:t>
      </w:r>
      <w:r w:rsidDel="00000000" w:rsidR="00000000" w:rsidRPr="00000000">
        <w:rPr>
          <w:color w:val="783f04"/>
          <w:rtl w:val="1"/>
        </w:rPr>
        <w:t xml:space="preserve">תעשיות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טיח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הארץ</w:t>
      </w:r>
      <w:r w:rsidDel="00000000" w:rsidR="00000000" w:rsidRPr="00000000">
        <w:rPr>
          <w:color w:val="783f04"/>
          <w:rtl w:val="0"/>
        </w:rPr>
        <w:t xml:space="preserve">".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חיי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מדף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ואחסנה</w:t>
      </w:r>
      <w:r w:rsidDel="00000000" w:rsidR="00000000" w:rsidRPr="00000000">
        <w:rPr>
          <w:color w:val="783f04"/>
          <w:rtl w:val="1"/>
        </w:rPr>
        <w:t xml:space="preserve">: 24 </w:t>
      </w:r>
      <w:r w:rsidDel="00000000" w:rsidR="00000000" w:rsidRPr="00000000">
        <w:rPr>
          <w:color w:val="783f04"/>
          <w:rtl w:val="1"/>
        </w:rPr>
        <w:t xml:space="preserve">חודשים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במקום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מוצל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קריר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ויבש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גוון</w:t>
      </w:r>
      <w:r w:rsidDel="00000000" w:rsidR="00000000" w:rsidRPr="00000000">
        <w:rPr>
          <w:color w:val="783f04"/>
          <w:rtl w:val="1"/>
        </w:rPr>
        <w:t xml:space="preserve">: </w:t>
      </w:r>
      <w:r w:rsidDel="00000000" w:rsidR="00000000" w:rsidRPr="00000000">
        <w:rPr>
          <w:color w:val="783f04"/>
          <w:rtl w:val="1"/>
        </w:rPr>
        <w:t xml:space="preserve">לפי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מניפה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ייבוש</w:t>
      </w:r>
      <w:r w:rsidDel="00000000" w:rsidR="00000000" w:rsidRPr="00000000">
        <w:rPr>
          <w:color w:val="783f04"/>
          <w:rtl w:val="1"/>
        </w:rPr>
        <w:t xml:space="preserve">: </w:t>
      </w:r>
      <w:r w:rsidDel="00000000" w:rsidR="00000000" w:rsidRPr="00000000">
        <w:rPr>
          <w:color w:val="783f04"/>
          <w:rtl w:val="1"/>
        </w:rPr>
        <w:t xml:space="preserve">למגע</w:t>
      </w:r>
      <w:r w:rsidDel="00000000" w:rsidR="00000000" w:rsidRPr="00000000">
        <w:rPr>
          <w:color w:val="783f04"/>
          <w:rtl w:val="1"/>
        </w:rPr>
        <w:t xml:space="preserve"> 4 </w:t>
      </w:r>
      <w:r w:rsidDel="00000000" w:rsidR="00000000" w:rsidRPr="00000000">
        <w:rPr>
          <w:color w:val="783f04"/>
          <w:rtl w:val="1"/>
        </w:rPr>
        <w:t xml:space="preserve">שעות</w:t>
      </w:r>
      <w:r w:rsidDel="00000000" w:rsidR="00000000" w:rsidRPr="00000000">
        <w:rPr>
          <w:color w:val="783f04"/>
          <w:rtl w:val="1"/>
        </w:rPr>
        <w:t xml:space="preserve">, </w:t>
      </w:r>
      <w:r w:rsidDel="00000000" w:rsidR="00000000" w:rsidRPr="00000000">
        <w:rPr>
          <w:color w:val="783f04"/>
          <w:rtl w:val="1"/>
        </w:rPr>
        <w:t xml:space="preserve">סופי</w:t>
      </w:r>
      <w:r w:rsidDel="00000000" w:rsidR="00000000" w:rsidRPr="00000000">
        <w:rPr>
          <w:color w:val="783f04"/>
          <w:rtl w:val="1"/>
        </w:rPr>
        <w:t xml:space="preserve"> 72 </w:t>
      </w:r>
      <w:r w:rsidDel="00000000" w:rsidR="00000000" w:rsidRPr="00000000">
        <w:rPr>
          <w:color w:val="783f04"/>
          <w:rtl w:val="1"/>
        </w:rPr>
        <w:t xml:space="preserve">שעות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דילול</w:t>
      </w:r>
      <w:r w:rsidDel="00000000" w:rsidR="00000000" w:rsidRPr="00000000">
        <w:rPr>
          <w:color w:val="783f04"/>
          <w:rtl w:val="1"/>
        </w:rPr>
        <w:t xml:space="preserve">: </w:t>
      </w:r>
      <w:r w:rsidDel="00000000" w:rsidR="00000000" w:rsidRPr="00000000">
        <w:rPr>
          <w:color w:val="783f04"/>
          <w:rtl w:val="1"/>
        </w:rPr>
        <w:t xml:space="preserve">מוכן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ליישום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זמן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ייבוש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ליישום</w:t>
      </w:r>
      <w:r w:rsidDel="00000000" w:rsidR="00000000" w:rsidRPr="00000000">
        <w:rPr>
          <w:color w:val="783f04"/>
          <w:rtl w:val="0"/>
        </w:rPr>
        <w:t xml:space="preserve">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783f04"/>
          <w:rtl w:val="0"/>
        </w:rPr>
        <w:t xml:space="preserve">30-45 </w:t>
      </w:r>
      <w:r w:rsidDel="00000000" w:rsidR="00000000" w:rsidRPr="00000000">
        <w:rPr>
          <w:color w:val="783f04"/>
          <w:rtl w:val="1"/>
        </w:rPr>
        <w:t xml:space="preserve">דקות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בהתאם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למזג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האוויר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אין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לעבוד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עם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החומר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בטמפרטורה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מתחת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</w:t>
      </w:r>
      <w:r w:rsidDel="00000000" w:rsidR="00000000" w:rsidRPr="00000000">
        <w:rPr>
          <w:color w:val="783f04"/>
          <w:rtl w:val="1"/>
        </w:rPr>
        <w:t xml:space="preserve">-7° </w:t>
      </w:r>
      <w:r w:rsidDel="00000000" w:rsidR="00000000" w:rsidRPr="00000000">
        <w:rPr>
          <w:color w:val="783f04"/>
          <w:rtl w:val="1"/>
        </w:rPr>
        <w:t xml:space="preserve">או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מעל</w:t>
      </w:r>
      <w:r w:rsidDel="00000000" w:rsidR="00000000" w:rsidRPr="00000000">
        <w:rPr>
          <w:color w:val="783f04"/>
          <w:rtl w:val="0"/>
        </w:rPr>
        <w:t xml:space="preserve"> 35°.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783f04"/>
        </w:rPr>
      </w:pPr>
      <w:r w:rsidDel="00000000" w:rsidR="00000000" w:rsidRPr="00000000">
        <w:rPr>
          <w:color w:val="783f04"/>
          <w:rtl w:val="1"/>
        </w:rPr>
        <w:t xml:space="preserve">אין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ליישם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את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הספיר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כאשר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צפוי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גשם</w:t>
      </w:r>
      <w:r w:rsidDel="00000000" w:rsidR="00000000" w:rsidRPr="00000000">
        <w:rPr>
          <w:color w:val="783f04"/>
          <w:rtl w:val="1"/>
        </w:rPr>
        <w:t xml:space="preserve"> </w:t>
      </w:r>
      <w:r w:rsidDel="00000000" w:rsidR="00000000" w:rsidRPr="00000000">
        <w:rPr>
          <w:color w:val="783f04"/>
          <w:rtl w:val="1"/>
        </w:rPr>
        <w:t xml:space="preserve">תוך</w:t>
      </w:r>
      <w:r w:rsidDel="00000000" w:rsidR="00000000" w:rsidRPr="00000000">
        <w:rPr>
          <w:color w:val="783f04"/>
          <w:rtl w:val="1"/>
        </w:rPr>
        <w:t xml:space="preserve"> 72 </w:t>
      </w:r>
      <w:r w:rsidDel="00000000" w:rsidR="00000000" w:rsidRPr="00000000">
        <w:rPr>
          <w:color w:val="783f04"/>
          <w:rtl w:val="1"/>
        </w:rPr>
        <w:t xml:space="preserve">שעות</w:t>
      </w:r>
      <w:r w:rsidDel="00000000" w:rsidR="00000000" w:rsidRPr="00000000">
        <w:rPr>
          <w:color w:val="783f0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Oswald">
    <w:embedRegular w:fontKey="{00000000-0000-0000-0000-000000000000}" r:id="rId1" w:subsetted="0"/>
    <w:embedBold w:fontKey="{00000000-0000-0000-0000-000000000000}" r:id="rId2" w:subsetted="0"/>
  </w:font>
  <w:font w:name="Droid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Style w:val="Heading4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b w:val="1"/>
        <w:bCs w:val="1"/>
      </w:rPr>
    </w:pPr>
    <w:bookmarkStart w:colFirst="0" w:colLast="0" w:name="_37o5xb65948r" w:id="1"/>
    <w:bookmarkEnd w:id="1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Heading4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bookmarkStart w:colFirst="0" w:colLast="0" w:name="_y0ojsicse0ov" w:id="2"/>
    <w:bookmarkEnd w:id="2"/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roid Serif" w:cs="Droid Serif" w:eastAsia="Droid Serif" w:hAnsi="Droid Serif"/>
        <w:color w:val="666666"/>
        <w:sz w:val="22"/>
        <w:szCs w:val="22"/>
        <w:lang w:val="ru"/>
      </w:rPr>
    </w:rPrDefault>
    <w:pPrDefault>
      <w:pPr>
        <w:widowControl w:val="0"/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b w:val="1"/>
      <w:bCs w:val="1"/>
      <w:color w:val="783f04"/>
      <w:sz w:val="36"/>
      <w:szCs w:val="36"/>
    </w:rPr>
  </w:style>
  <w:style w:type="paragraph" w:styleId="Heading4">
    <w:name w:val="heading 4"/>
    <w:basedOn w:val="Normal"/>
    <w:next w:val="Normal"/>
    <w:pPr>
      <w:pageBreakBefore w:val="0"/>
    </w:pPr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120" w:lineRule="auto"/>
      <w:jc w:val="center"/>
    </w:pPr>
    <w:rPr>
      <w:i w:val="1"/>
      <w:iCs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